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2D" w:rsidRDefault="00524380" w:rsidP="00511902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C0684C" wp14:editId="746E0AD7">
            <wp:extent cx="1765300" cy="497404"/>
            <wp:effectExtent l="0" t="0" r="0" b="0"/>
            <wp:docPr id="2" name="Рисунок 2" descr="D:\ННГУ\PR\logo\UNN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НГУ\PR\logo\UNN_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9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02" w:rsidRPr="00E263D6" w:rsidRDefault="00A857B8" w:rsidP="004D472D">
      <w:pPr>
        <w:jc w:val="center"/>
        <w:rPr>
          <w:rFonts w:ascii="Times New Roman" w:hAnsi="Times New Roman" w:cs="Times New Roman"/>
          <w:b/>
        </w:rPr>
      </w:pPr>
      <w:r w:rsidRPr="00E263D6">
        <w:rPr>
          <w:rFonts w:ascii="Times New Roman" w:hAnsi="Times New Roman" w:cs="Times New Roman"/>
          <w:b/>
        </w:rPr>
        <w:t>Национальный исследовательский</w:t>
      </w:r>
      <w:r w:rsidRPr="00E263D6">
        <w:rPr>
          <w:rFonts w:ascii="Times New Roman" w:hAnsi="Times New Roman" w:cs="Times New Roman"/>
          <w:b/>
        </w:rPr>
        <w:br/>
        <w:t>Нижегородский государственный университет</w:t>
      </w:r>
      <w:r w:rsidRPr="00E263D6">
        <w:rPr>
          <w:rFonts w:ascii="Times New Roman" w:hAnsi="Times New Roman" w:cs="Times New Roman"/>
          <w:b/>
        </w:rPr>
        <w:br/>
        <w:t>им. Н.И. Лобачевского</w:t>
      </w:r>
    </w:p>
    <w:p w:rsidR="000107AE" w:rsidRPr="00D86183" w:rsidRDefault="000107AE" w:rsidP="000107AE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 xml:space="preserve">Юридический факультет ННГУ им. Н.И. Лобачевского на базе кафедры судебной экспертизы проводит </w:t>
      </w:r>
      <w:r w:rsidR="00835718">
        <w:rPr>
          <w:sz w:val="22"/>
          <w:szCs w:val="22"/>
        </w:rPr>
        <w:t>22</w:t>
      </w:r>
      <w:r w:rsidR="00180A24">
        <w:rPr>
          <w:sz w:val="22"/>
          <w:szCs w:val="22"/>
        </w:rPr>
        <w:t>-2</w:t>
      </w:r>
      <w:r w:rsidR="00835718">
        <w:rPr>
          <w:sz w:val="22"/>
          <w:szCs w:val="22"/>
        </w:rPr>
        <w:t>3</w:t>
      </w:r>
      <w:r w:rsidR="00604544" w:rsidRPr="00CB6114">
        <w:rPr>
          <w:sz w:val="22"/>
          <w:szCs w:val="22"/>
        </w:rPr>
        <w:t xml:space="preserve"> мая</w:t>
      </w:r>
      <w:r w:rsidR="00180A24">
        <w:rPr>
          <w:sz w:val="22"/>
          <w:szCs w:val="22"/>
        </w:rPr>
        <w:t xml:space="preserve"> 202</w:t>
      </w:r>
      <w:r w:rsidR="00835718">
        <w:rPr>
          <w:sz w:val="22"/>
          <w:szCs w:val="22"/>
        </w:rPr>
        <w:t>4</w:t>
      </w:r>
      <w:r w:rsidRPr="00CB6114">
        <w:rPr>
          <w:sz w:val="22"/>
          <w:szCs w:val="22"/>
        </w:rPr>
        <w:t xml:space="preserve"> г.</w:t>
      </w:r>
      <w:r w:rsidR="00B16674" w:rsidRPr="00B16674">
        <w:rPr>
          <w:sz w:val="22"/>
          <w:szCs w:val="22"/>
        </w:rPr>
        <w:t xml:space="preserve"> </w:t>
      </w:r>
      <w:r w:rsidR="00180A24">
        <w:rPr>
          <w:sz w:val="22"/>
          <w:szCs w:val="22"/>
        </w:rPr>
        <w:t>Научно-практическую</w:t>
      </w:r>
      <w:r w:rsidRPr="00CB6114">
        <w:rPr>
          <w:sz w:val="22"/>
          <w:szCs w:val="22"/>
        </w:rPr>
        <w:t xml:space="preserve"> конференцию</w:t>
      </w:r>
      <w:r w:rsidR="00E263D6">
        <w:rPr>
          <w:sz w:val="22"/>
          <w:szCs w:val="22"/>
        </w:rPr>
        <w:t xml:space="preserve"> с международным участием</w:t>
      </w:r>
      <w:r w:rsidRPr="00CB6114">
        <w:rPr>
          <w:sz w:val="22"/>
          <w:szCs w:val="22"/>
        </w:rPr>
        <w:t xml:space="preserve"> «</w:t>
      </w:r>
      <w:r w:rsidR="00E263D6">
        <w:rPr>
          <w:sz w:val="22"/>
          <w:szCs w:val="22"/>
        </w:rPr>
        <w:t>Н</w:t>
      </w:r>
      <w:r w:rsidR="003772CC">
        <w:rPr>
          <w:sz w:val="22"/>
          <w:szCs w:val="22"/>
        </w:rPr>
        <w:t>ациональные</w:t>
      </w:r>
      <w:r w:rsidR="003772CC" w:rsidRPr="00CB6114">
        <w:rPr>
          <w:sz w:val="22"/>
          <w:szCs w:val="22"/>
        </w:rPr>
        <w:t xml:space="preserve"> </w:t>
      </w:r>
      <w:r w:rsidR="00E263D6">
        <w:rPr>
          <w:sz w:val="22"/>
          <w:szCs w:val="22"/>
        </w:rPr>
        <w:t xml:space="preserve">и международные </w:t>
      </w:r>
      <w:r w:rsidR="00422A72" w:rsidRPr="00CB6114">
        <w:rPr>
          <w:sz w:val="22"/>
          <w:szCs w:val="22"/>
        </w:rPr>
        <w:t>тенденции и перспективы развития судебной экспертизы</w:t>
      </w:r>
      <w:r w:rsidRPr="00CB6114">
        <w:rPr>
          <w:sz w:val="22"/>
          <w:szCs w:val="22"/>
        </w:rPr>
        <w:t>».</w:t>
      </w:r>
      <w:r w:rsidR="00180A24">
        <w:rPr>
          <w:sz w:val="22"/>
          <w:szCs w:val="22"/>
        </w:rPr>
        <w:t xml:space="preserve"> Формат проведения конференции – очная с применением видео-конференц-связи.</w:t>
      </w:r>
    </w:p>
    <w:p w:rsidR="00CB6114" w:rsidRPr="00CB6114" w:rsidRDefault="00CB6114" w:rsidP="00CB6114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>В ходе конференции планируется обсуждение следующих вопросов:</w:t>
      </w:r>
    </w:p>
    <w:p w:rsidR="00305A94" w:rsidRDefault="00305A94" w:rsidP="00305A94">
      <w:pPr>
        <w:pStyle w:val="Standard"/>
        <w:ind w:firstLine="70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r w:rsidR="000375E8" w:rsidRPr="000375E8">
        <w:rPr>
          <w:i/>
          <w:sz w:val="22"/>
          <w:szCs w:val="22"/>
        </w:rPr>
        <w:t>современное состояние и перспективы развития судебной экспертизы как отрасли научного знания и сферы практической деятельности»</w:t>
      </w:r>
      <w:r w:rsidR="000375E8">
        <w:rPr>
          <w:i/>
          <w:sz w:val="22"/>
          <w:szCs w:val="22"/>
        </w:rPr>
        <w:t>;</w:t>
      </w:r>
    </w:p>
    <w:p w:rsidR="00305A94" w:rsidRDefault="00305A94" w:rsidP="00305A94">
      <w:pPr>
        <w:pStyle w:val="Standard"/>
        <w:ind w:firstLine="70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-проблемы внедрения новых достижений естественнонаучных, технических и гуманитарных знаний в теорию и практику судебной экспертизы;</w:t>
      </w:r>
    </w:p>
    <w:p w:rsidR="00305A94" w:rsidRDefault="00305A94" w:rsidP="00305A94">
      <w:pPr>
        <w:pStyle w:val="Standard"/>
        <w:ind w:firstLine="70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proofErr w:type="spellStart"/>
      <w:r>
        <w:rPr>
          <w:i/>
          <w:sz w:val="22"/>
          <w:szCs w:val="22"/>
        </w:rPr>
        <w:t>интердисциплинарность</w:t>
      </w:r>
      <w:proofErr w:type="spellEnd"/>
      <w:r>
        <w:rPr>
          <w:i/>
          <w:sz w:val="22"/>
          <w:szCs w:val="22"/>
        </w:rPr>
        <w:t xml:space="preserve"> стратегий современного научного поиска в экспертологии;</w:t>
      </w:r>
    </w:p>
    <w:p w:rsidR="00305A94" w:rsidRDefault="00305A94" w:rsidP="00305A94">
      <w:pPr>
        <w:pStyle w:val="Standard"/>
        <w:ind w:firstLine="70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-проблемы трансфера теоретического знания в образовательный процесс подготовки судебных экспертов;</w:t>
      </w:r>
    </w:p>
    <w:p w:rsidR="00305A94" w:rsidRDefault="00305A94" w:rsidP="00305A94">
      <w:pPr>
        <w:pStyle w:val="Standard"/>
        <w:ind w:firstLine="70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-пути повышения эффективности реализации специальных знаний в рамках различных судебных юрисдикций (противодействие терроризму и экстремизму, отмыванию преступных д</w:t>
      </w:r>
      <w:r w:rsidR="00DF6C37">
        <w:rPr>
          <w:i/>
          <w:sz w:val="22"/>
          <w:szCs w:val="22"/>
        </w:rPr>
        <w:t>оходов, дела о коррупции и др.).</w:t>
      </w:r>
    </w:p>
    <w:p w:rsidR="00A43957" w:rsidRDefault="000107AE" w:rsidP="00CB6114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>К участию в конференции приглашаются научные и практические р</w:t>
      </w:r>
      <w:r w:rsidR="009A0A33">
        <w:rPr>
          <w:sz w:val="22"/>
          <w:szCs w:val="22"/>
        </w:rPr>
        <w:t>аботники, а также преподаватели и</w:t>
      </w:r>
      <w:r w:rsidRPr="00CB6114">
        <w:rPr>
          <w:sz w:val="22"/>
          <w:szCs w:val="22"/>
        </w:rPr>
        <w:t xml:space="preserve"> аспиранты </w:t>
      </w:r>
      <w:r w:rsidR="007903D6">
        <w:rPr>
          <w:sz w:val="22"/>
          <w:szCs w:val="22"/>
        </w:rPr>
        <w:t>вуз</w:t>
      </w:r>
      <w:r w:rsidR="00381587" w:rsidRPr="00CB6114">
        <w:rPr>
          <w:sz w:val="22"/>
          <w:szCs w:val="22"/>
        </w:rPr>
        <w:t xml:space="preserve">ов. </w:t>
      </w:r>
    </w:p>
    <w:p w:rsidR="00CB6114" w:rsidRPr="00CB6114" w:rsidRDefault="00CB6114" w:rsidP="00CB6114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>Просим направлять заявку на участие и темы выступлен</w:t>
      </w:r>
      <w:r w:rsidR="00E263D6">
        <w:rPr>
          <w:sz w:val="22"/>
          <w:szCs w:val="22"/>
        </w:rPr>
        <w:t xml:space="preserve">ий (прил. № 1) до </w:t>
      </w:r>
      <w:r w:rsidR="00835718">
        <w:rPr>
          <w:sz w:val="22"/>
          <w:szCs w:val="22"/>
        </w:rPr>
        <w:t>1</w:t>
      </w:r>
      <w:r w:rsidR="00E263D6" w:rsidRPr="00DF6C37">
        <w:rPr>
          <w:sz w:val="22"/>
          <w:szCs w:val="22"/>
        </w:rPr>
        <w:t xml:space="preserve">2 </w:t>
      </w:r>
      <w:r w:rsidR="00DF6C37" w:rsidRPr="00DF6C37">
        <w:rPr>
          <w:sz w:val="22"/>
          <w:szCs w:val="22"/>
        </w:rPr>
        <w:t>февраля 202</w:t>
      </w:r>
      <w:r w:rsidR="00835718">
        <w:rPr>
          <w:sz w:val="22"/>
          <w:szCs w:val="22"/>
        </w:rPr>
        <w:t>4</w:t>
      </w:r>
      <w:r w:rsidRPr="00DF6C37">
        <w:rPr>
          <w:sz w:val="22"/>
          <w:szCs w:val="22"/>
        </w:rPr>
        <w:t xml:space="preserve"> г., электронные версии научных докладов </w:t>
      </w:r>
      <w:r w:rsidR="00E263D6" w:rsidRPr="00DF6C37">
        <w:rPr>
          <w:sz w:val="22"/>
          <w:szCs w:val="22"/>
        </w:rPr>
        <w:t xml:space="preserve">и сообщений </w:t>
      </w:r>
      <w:r w:rsidR="00DF6C37" w:rsidRPr="00DF6C37">
        <w:rPr>
          <w:sz w:val="22"/>
          <w:szCs w:val="22"/>
        </w:rPr>
        <w:t xml:space="preserve">– до </w:t>
      </w:r>
      <w:r w:rsidR="00835718">
        <w:rPr>
          <w:sz w:val="22"/>
          <w:szCs w:val="22"/>
        </w:rPr>
        <w:t>18</w:t>
      </w:r>
      <w:r w:rsidR="00E263D6" w:rsidRPr="00DF6C37">
        <w:rPr>
          <w:sz w:val="22"/>
          <w:szCs w:val="22"/>
        </w:rPr>
        <w:t xml:space="preserve"> </w:t>
      </w:r>
      <w:r w:rsidR="00DF6C37" w:rsidRPr="00DF6C37">
        <w:rPr>
          <w:sz w:val="22"/>
          <w:szCs w:val="22"/>
        </w:rPr>
        <w:t>марта</w:t>
      </w:r>
      <w:r w:rsidR="00E263D6" w:rsidRPr="00DF6C37">
        <w:rPr>
          <w:sz w:val="22"/>
          <w:szCs w:val="22"/>
        </w:rPr>
        <w:t xml:space="preserve"> </w:t>
      </w:r>
      <w:r w:rsidR="00DF6C37" w:rsidRPr="00DF6C37">
        <w:rPr>
          <w:sz w:val="22"/>
          <w:szCs w:val="22"/>
        </w:rPr>
        <w:t>202</w:t>
      </w:r>
      <w:r w:rsidR="00835718">
        <w:rPr>
          <w:sz w:val="22"/>
          <w:szCs w:val="22"/>
        </w:rPr>
        <w:t>4</w:t>
      </w:r>
      <w:r w:rsidR="009A6C69">
        <w:rPr>
          <w:sz w:val="22"/>
          <w:szCs w:val="22"/>
        </w:rPr>
        <w:t xml:space="preserve"> г. на</w:t>
      </w:r>
      <w:r w:rsidRPr="00DF6C37">
        <w:rPr>
          <w:sz w:val="22"/>
          <w:szCs w:val="22"/>
        </w:rPr>
        <w:t xml:space="preserve"> эле</w:t>
      </w:r>
      <w:r w:rsidR="009A6C69">
        <w:rPr>
          <w:sz w:val="22"/>
          <w:szCs w:val="22"/>
        </w:rPr>
        <w:t>ктронную почту</w:t>
      </w:r>
      <w:r w:rsidRPr="00CB6114">
        <w:rPr>
          <w:sz w:val="22"/>
          <w:szCs w:val="22"/>
        </w:rPr>
        <w:t xml:space="preserve"> sudexpertnnov@mail.ru. О получении заявки и материалов оргкомитетом будет выслано подтверждение. </w:t>
      </w:r>
    </w:p>
    <w:p w:rsidR="00180A24" w:rsidRPr="00180A24" w:rsidRDefault="00180A24" w:rsidP="00CB6114">
      <w:pPr>
        <w:pStyle w:val="Standard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Публикация материалов в электронной</w:t>
      </w:r>
      <w:r w:rsidR="00DF6C37">
        <w:rPr>
          <w:sz w:val="22"/>
          <w:szCs w:val="22"/>
        </w:rPr>
        <w:t xml:space="preserve"> форме с размещением в сборнике, индексируемом</w:t>
      </w:r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  <w:lang w:val="en-US"/>
        </w:rPr>
        <w:t>eLibrary</w:t>
      </w:r>
      <w:proofErr w:type="spellEnd"/>
      <w:r w:rsidRPr="00180A24">
        <w:rPr>
          <w:sz w:val="22"/>
          <w:szCs w:val="22"/>
        </w:rPr>
        <w:t>.</w:t>
      </w:r>
    </w:p>
    <w:p w:rsidR="00CB6114" w:rsidRPr="00CB6114" w:rsidRDefault="00CB6114" w:rsidP="00CB6114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>Для публикации принимаются ранее не опубликованные статьи, публикация материалов бесплатная.</w:t>
      </w:r>
    </w:p>
    <w:p w:rsidR="00CB6114" w:rsidRPr="00CB6114" w:rsidRDefault="00CB6114" w:rsidP="00CB6114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 xml:space="preserve">Научные сообщения должны носить открытый характер и набраны в текстовом редакторе </w:t>
      </w:r>
      <w:proofErr w:type="spellStart"/>
      <w:r w:rsidRPr="00CB6114">
        <w:rPr>
          <w:sz w:val="22"/>
          <w:szCs w:val="22"/>
        </w:rPr>
        <w:t>Word</w:t>
      </w:r>
      <w:proofErr w:type="spellEnd"/>
      <w:r w:rsidRPr="00CB6114">
        <w:rPr>
          <w:sz w:val="22"/>
          <w:szCs w:val="22"/>
        </w:rPr>
        <w:t xml:space="preserve"> в формате RTF. В верхней части материала указываются фамилия, имя, отчество автора, место работы (учёбы), должность, ученая степень и ученое звание (правила оформления докладов и научных сообщений в прил. № 2).</w:t>
      </w:r>
    </w:p>
    <w:p w:rsidR="00CB6114" w:rsidRDefault="00CB6114" w:rsidP="00CB6114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>Проезд к месту проведения конференции и проживание оплачиваются участниками конференции самостоятельно.</w:t>
      </w:r>
    </w:p>
    <w:p w:rsidR="006C1F8C" w:rsidRPr="00CB6114" w:rsidRDefault="006C1F8C" w:rsidP="006C1F8C">
      <w:pPr>
        <w:pStyle w:val="Standard"/>
        <w:ind w:firstLine="705"/>
        <w:jc w:val="both"/>
        <w:rPr>
          <w:sz w:val="22"/>
          <w:szCs w:val="22"/>
        </w:rPr>
      </w:pPr>
      <w:r w:rsidRPr="00416E60">
        <w:rPr>
          <w:sz w:val="22"/>
          <w:szCs w:val="22"/>
        </w:rPr>
        <w:t xml:space="preserve">В рамках данного мероприятия планируется проведение </w:t>
      </w:r>
      <w:r w:rsidR="00180A24">
        <w:rPr>
          <w:sz w:val="22"/>
          <w:szCs w:val="22"/>
        </w:rPr>
        <w:t>2</w:t>
      </w:r>
      <w:r w:rsidR="00835718">
        <w:rPr>
          <w:sz w:val="22"/>
          <w:szCs w:val="22"/>
        </w:rPr>
        <w:t>3</w:t>
      </w:r>
      <w:r w:rsidR="00180A24">
        <w:rPr>
          <w:sz w:val="22"/>
          <w:szCs w:val="22"/>
        </w:rPr>
        <w:t xml:space="preserve"> мая 202</w:t>
      </w:r>
      <w:r w:rsidR="00835718">
        <w:rPr>
          <w:sz w:val="22"/>
          <w:szCs w:val="22"/>
        </w:rPr>
        <w:t>4</w:t>
      </w:r>
      <w:r w:rsidRPr="00416E60">
        <w:rPr>
          <w:sz w:val="22"/>
          <w:szCs w:val="22"/>
        </w:rPr>
        <w:t xml:space="preserve"> г. круглого стола </w:t>
      </w:r>
      <w:r>
        <w:rPr>
          <w:sz w:val="22"/>
          <w:szCs w:val="22"/>
        </w:rPr>
        <w:t>с участием молодых учёных в режиме видеоконференции по следующему направлению</w:t>
      </w:r>
      <w:r w:rsidRPr="00416E60">
        <w:rPr>
          <w:sz w:val="22"/>
          <w:szCs w:val="22"/>
        </w:rPr>
        <w:t>:</w:t>
      </w:r>
      <w:r>
        <w:rPr>
          <w:sz w:val="22"/>
          <w:szCs w:val="22"/>
        </w:rPr>
        <w:t xml:space="preserve"> «Криминалистика: проблемы и перспективы».</w:t>
      </w:r>
    </w:p>
    <w:p w:rsidR="00CB6114" w:rsidRPr="00CE5563" w:rsidRDefault="00310750" w:rsidP="00CB6114">
      <w:pPr>
        <w:pStyle w:val="Standard"/>
        <w:ind w:firstLine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</w:t>
      </w:r>
      <w:r w:rsidR="00180A24">
        <w:rPr>
          <w:b/>
          <w:sz w:val="22"/>
          <w:szCs w:val="22"/>
        </w:rPr>
        <w:t xml:space="preserve">рация участников </w:t>
      </w:r>
      <w:r w:rsidR="00835718">
        <w:rPr>
          <w:b/>
          <w:sz w:val="22"/>
          <w:szCs w:val="22"/>
        </w:rPr>
        <w:t>22</w:t>
      </w:r>
      <w:r w:rsidR="00180A24">
        <w:rPr>
          <w:b/>
          <w:sz w:val="22"/>
          <w:szCs w:val="22"/>
        </w:rPr>
        <w:t xml:space="preserve"> мая 202</w:t>
      </w:r>
      <w:r w:rsidR="00835718">
        <w:rPr>
          <w:b/>
          <w:sz w:val="22"/>
          <w:szCs w:val="22"/>
        </w:rPr>
        <w:t>4</w:t>
      </w:r>
      <w:r w:rsidR="00CB6114" w:rsidRPr="00CE5563">
        <w:rPr>
          <w:b/>
          <w:sz w:val="22"/>
          <w:szCs w:val="22"/>
        </w:rPr>
        <w:t xml:space="preserve"> г. в </w:t>
      </w:r>
      <w:r w:rsidR="009350BA" w:rsidRPr="00CE5563">
        <w:rPr>
          <w:b/>
          <w:sz w:val="22"/>
          <w:szCs w:val="22"/>
        </w:rPr>
        <w:t>0</w:t>
      </w:r>
      <w:r w:rsidR="00CB6114" w:rsidRPr="00CE5563">
        <w:rPr>
          <w:b/>
          <w:sz w:val="22"/>
          <w:szCs w:val="22"/>
        </w:rPr>
        <w:t>9-00 по адресу:</w:t>
      </w:r>
    </w:p>
    <w:p w:rsidR="00CB6114" w:rsidRDefault="00CB6114" w:rsidP="00CB6114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>г. Нижний Новгород, просп. Гагарина, 23, корп. 2, зал научных дем</w:t>
      </w:r>
      <w:r w:rsidR="00D86183">
        <w:rPr>
          <w:sz w:val="22"/>
          <w:szCs w:val="22"/>
        </w:rPr>
        <w:t>онстраций (пленарное заседание).</w:t>
      </w:r>
    </w:p>
    <w:p w:rsidR="00D86183" w:rsidRPr="00CE5563" w:rsidRDefault="00180A24" w:rsidP="00CB6114">
      <w:pPr>
        <w:pStyle w:val="Standard"/>
        <w:ind w:firstLine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3571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мая 202</w:t>
      </w:r>
      <w:r w:rsidR="00835718">
        <w:rPr>
          <w:b/>
          <w:sz w:val="22"/>
          <w:szCs w:val="22"/>
        </w:rPr>
        <w:t>4</w:t>
      </w:r>
      <w:r w:rsidR="00D86183" w:rsidRPr="00CE5563">
        <w:rPr>
          <w:b/>
          <w:sz w:val="22"/>
          <w:szCs w:val="22"/>
        </w:rPr>
        <w:t xml:space="preserve"> г. планируются секционные заседания:</w:t>
      </w:r>
    </w:p>
    <w:p w:rsidR="00CB6114" w:rsidRPr="00CB6114" w:rsidRDefault="00CB6114" w:rsidP="00CB6114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>г. Нижний Новгород, ул. 3-я Ямская, д.</w:t>
      </w:r>
      <w:r w:rsidR="009350BA">
        <w:rPr>
          <w:sz w:val="22"/>
          <w:szCs w:val="22"/>
        </w:rPr>
        <w:t xml:space="preserve"> </w:t>
      </w:r>
      <w:r w:rsidRPr="00CB6114">
        <w:rPr>
          <w:sz w:val="22"/>
          <w:szCs w:val="22"/>
        </w:rPr>
        <w:t>1 (секции «</w:t>
      </w:r>
      <w:r w:rsidR="00C5603D" w:rsidRPr="00C5603D">
        <w:rPr>
          <w:sz w:val="22"/>
          <w:szCs w:val="22"/>
        </w:rPr>
        <w:t>Тенденции и перспективы развития криминалистических экспертиз</w:t>
      </w:r>
      <w:r w:rsidRPr="00CB6114">
        <w:rPr>
          <w:sz w:val="22"/>
          <w:szCs w:val="22"/>
        </w:rPr>
        <w:t>», «</w:t>
      </w:r>
      <w:r w:rsidR="00B016E5">
        <w:rPr>
          <w:sz w:val="22"/>
          <w:szCs w:val="22"/>
        </w:rPr>
        <w:t>Развитие экономической</w:t>
      </w:r>
      <w:r w:rsidRPr="00CB6114">
        <w:rPr>
          <w:sz w:val="22"/>
          <w:szCs w:val="22"/>
        </w:rPr>
        <w:t xml:space="preserve"> экспертизы</w:t>
      </w:r>
      <w:r w:rsidR="00B016E5">
        <w:rPr>
          <w:sz w:val="22"/>
          <w:szCs w:val="22"/>
        </w:rPr>
        <w:t xml:space="preserve"> в условиях цифровизации экономики, противодействия финансированию терроризма и отмыванию преступных доходов</w:t>
      </w:r>
      <w:r w:rsidRPr="00CB6114">
        <w:rPr>
          <w:sz w:val="22"/>
          <w:szCs w:val="22"/>
        </w:rPr>
        <w:t>», «</w:t>
      </w:r>
      <w:r w:rsidR="00B016E5">
        <w:rPr>
          <w:sz w:val="22"/>
          <w:szCs w:val="22"/>
        </w:rPr>
        <w:t>Судебное речеведение как отрасль научного знания</w:t>
      </w:r>
      <w:r w:rsidR="00C5603D">
        <w:rPr>
          <w:sz w:val="22"/>
          <w:szCs w:val="22"/>
        </w:rPr>
        <w:t xml:space="preserve">», </w:t>
      </w:r>
      <w:r w:rsidRPr="00CB6114">
        <w:rPr>
          <w:sz w:val="22"/>
          <w:szCs w:val="22"/>
        </w:rPr>
        <w:t>«</w:t>
      </w:r>
      <w:r w:rsidR="00C5603D" w:rsidRPr="00C5603D">
        <w:rPr>
          <w:sz w:val="22"/>
          <w:szCs w:val="22"/>
        </w:rPr>
        <w:t>Естественнонаучные методы в экспертном исследовании веществ, материалов и изделий</w:t>
      </w:r>
      <w:r w:rsidR="00554FCB">
        <w:rPr>
          <w:sz w:val="22"/>
          <w:szCs w:val="22"/>
        </w:rPr>
        <w:t>», «Т</w:t>
      </w:r>
      <w:r w:rsidR="00C5603D" w:rsidRPr="00C5603D">
        <w:rPr>
          <w:sz w:val="22"/>
          <w:szCs w:val="22"/>
        </w:rPr>
        <w:t>ехнические методы в инженерно-технических судебных экспертизах</w:t>
      </w:r>
      <w:r w:rsidR="00554FCB">
        <w:rPr>
          <w:sz w:val="22"/>
          <w:szCs w:val="22"/>
        </w:rPr>
        <w:t>»</w:t>
      </w:r>
      <w:r w:rsidR="00C5603D" w:rsidRPr="00C5603D">
        <w:rPr>
          <w:sz w:val="22"/>
          <w:szCs w:val="22"/>
        </w:rPr>
        <w:t xml:space="preserve">, </w:t>
      </w:r>
      <w:r w:rsidR="00554FCB">
        <w:rPr>
          <w:sz w:val="22"/>
          <w:szCs w:val="22"/>
        </w:rPr>
        <w:t>«К</w:t>
      </w:r>
      <w:r w:rsidR="00C5603D" w:rsidRPr="00C5603D">
        <w:rPr>
          <w:sz w:val="22"/>
          <w:szCs w:val="22"/>
        </w:rPr>
        <w:t>омплексные методы в других классах судебных экспертиз</w:t>
      </w:r>
      <w:r w:rsidR="002B29C4">
        <w:rPr>
          <w:sz w:val="22"/>
          <w:szCs w:val="22"/>
        </w:rPr>
        <w:t>»</w:t>
      </w:r>
      <w:r w:rsidR="000375E8">
        <w:rPr>
          <w:sz w:val="22"/>
          <w:szCs w:val="22"/>
        </w:rPr>
        <w:t>,</w:t>
      </w:r>
      <w:r w:rsidR="000375E8" w:rsidRPr="000375E8">
        <w:rPr>
          <w:rFonts w:ascii="Arial" w:eastAsiaTheme="minorHAnsi" w:hAnsi="Arial" w:cs="Arial"/>
          <w:color w:val="1A1A1A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0375E8" w:rsidRPr="000375E8">
        <w:rPr>
          <w:sz w:val="22"/>
          <w:szCs w:val="22"/>
        </w:rPr>
        <w:t>«Правовые, организационные и методические проблемы использования искусственного интеллекта в судебно-экспертной деятельности»</w:t>
      </w:r>
      <w:r w:rsidR="000375E8">
        <w:rPr>
          <w:sz w:val="22"/>
          <w:szCs w:val="22"/>
        </w:rPr>
        <w:t xml:space="preserve"> </w:t>
      </w:r>
      <w:r w:rsidR="0007485C">
        <w:rPr>
          <w:sz w:val="22"/>
          <w:szCs w:val="22"/>
        </w:rPr>
        <w:t>).</w:t>
      </w:r>
    </w:p>
    <w:p w:rsidR="000107AE" w:rsidRPr="00653197" w:rsidRDefault="000107AE" w:rsidP="00CB6114">
      <w:pPr>
        <w:pStyle w:val="Standard"/>
        <w:ind w:firstLine="705"/>
        <w:jc w:val="both"/>
        <w:rPr>
          <w:b/>
          <w:sz w:val="22"/>
          <w:szCs w:val="22"/>
        </w:rPr>
      </w:pPr>
      <w:r w:rsidRPr="00653197">
        <w:rPr>
          <w:b/>
          <w:sz w:val="22"/>
          <w:szCs w:val="22"/>
        </w:rPr>
        <w:t>Орг</w:t>
      </w:r>
      <w:r w:rsidR="00653197" w:rsidRPr="00653197">
        <w:rPr>
          <w:b/>
          <w:sz w:val="22"/>
          <w:szCs w:val="22"/>
        </w:rPr>
        <w:t xml:space="preserve">анизационный </w:t>
      </w:r>
      <w:r w:rsidRPr="00653197">
        <w:rPr>
          <w:b/>
          <w:sz w:val="22"/>
          <w:szCs w:val="22"/>
        </w:rPr>
        <w:t>комитет конференции:</w:t>
      </w:r>
    </w:p>
    <w:p w:rsidR="000107AE" w:rsidRPr="00CB6114" w:rsidRDefault="000107AE" w:rsidP="000107AE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 xml:space="preserve">Председатель – декан юридического факультета ННГУ им. Н.И. Лобачевского, </w:t>
      </w:r>
      <w:proofErr w:type="spellStart"/>
      <w:r w:rsidRPr="00CB6114">
        <w:rPr>
          <w:sz w:val="22"/>
          <w:szCs w:val="22"/>
        </w:rPr>
        <w:t>к.ю.н</w:t>
      </w:r>
      <w:proofErr w:type="spellEnd"/>
      <w:r w:rsidRPr="00CB6114">
        <w:rPr>
          <w:sz w:val="22"/>
          <w:szCs w:val="22"/>
        </w:rPr>
        <w:t xml:space="preserve">., доцент </w:t>
      </w:r>
      <w:r w:rsidR="00192215">
        <w:rPr>
          <w:sz w:val="22"/>
          <w:szCs w:val="22"/>
        </w:rPr>
        <w:t xml:space="preserve">Черных Евгения </w:t>
      </w:r>
      <w:r w:rsidR="00DF6C37">
        <w:rPr>
          <w:sz w:val="22"/>
          <w:szCs w:val="22"/>
        </w:rPr>
        <w:t>Евгень</w:t>
      </w:r>
      <w:r w:rsidR="00192215">
        <w:rPr>
          <w:sz w:val="22"/>
          <w:szCs w:val="22"/>
        </w:rPr>
        <w:t>евна</w:t>
      </w:r>
      <w:r w:rsidRPr="00CB6114">
        <w:rPr>
          <w:sz w:val="22"/>
          <w:szCs w:val="22"/>
        </w:rPr>
        <w:t>.</w:t>
      </w:r>
    </w:p>
    <w:p w:rsidR="000107AE" w:rsidRPr="00CB6114" w:rsidRDefault="00250D80" w:rsidP="000107AE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lastRenderedPageBreak/>
        <w:t>Заместители</w:t>
      </w:r>
      <w:r w:rsidR="000107AE" w:rsidRPr="00CB6114">
        <w:rPr>
          <w:sz w:val="22"/>
          <w:szCs w:val="22"/>
        </w:rPr>
        <w:t xml:space="preserve"> председателя</w:t>
      </w:r>
      <w:r w:rsidR="009F0EB6">
        <w:rPr>
          <w:sz w:val="22"/>
          <w:szCs w:val="22"/>
        </w:rPr>
        <w:t>: заместитель декана</w:t>
      </w:r>
      <w:r w:rsidRPr="00CB6114">
        <w:rPr>
          <w:sz w:val="22"/>
          <w:szCs w:val="22"/>
        </w:rPr>
        <w:t xml:space="preserve"> юридического</w:t>
      </w:r>
      <w:r w:rsidR="00192215">
        <w:rPr>
          <w:sz w:val="22"/>
          <w:szCs w:val="22"/>
        </w:rPr>
        <w:t xml:space="preserve"> факультета по научной работе, </w:t>
      </w:r>
      <w:proofErr w:type="spellStart"/>
      <w:r w:rsidR="00192215">
        <w:rPr>
          <w:sz w:val="22"/>
          <w:szCs w:val="22"/>
        </w:rPr>
        <w:t>д</w:t>
      </w:r>
      <w:r w:rsidRPr="00CB6114">
        <w:rPr>
          <w:sz w:val="22"/>
          <w:szCs w:val="22"/>
        </w:rPr>
        <w:t>.ю.н</w:t>
      </w:r>
      <w:proofErr w:type="spellEnd"/>
      <w:r w:rsidR="00E263D6">
        <w:rPr>
          <w:sz w:val="22"/>
          <w:szCs w:val="22"/>
        </w:rPr>
        <w:t>.</w:t>
      </w:r>
      <w:r w:rsidR="00192215">
        <w:rPr>
          <w:sz w:val="22"/>
          <w:szCs w:val="22"/>
        </w:rPr>
        <w:t>, профессор</w:t>
      </w:r>
      <w:r w:rsidRPr="00CB6114">
        <w:rPr>
          <w:sz w:val="22"/>
          <w:szCs w:val="22"/>
        </w:rPr>
        <w:t xml:space="preserve"> </w:t>
      </w:r>
      <w:r w:rsidR="00192215">
        <w:rPr>
          <w:sz w:val="22"/>
          <w:szCs w:val="22"/>
        </w:rPr>
        <w:t>Баранова Марина Владимировна</w:t>
      </w:r>
      <w:r w:rsidRPr="00CB6114">
        <w:rPr>
          <w:sz w:val="22"/>
          <w:szCs w:val="22"/>
        </w:rPr>
        <w:t>;</w:t>
      </w:r>
      <w:r w:rsidR="000107AE" w:rsidRPr="00CB6114">
        <w:rPr>
          <w:sz w:val="22"/>
          <w:szCs w:val="22"/>
        </w:rPr>
        <w:t xml:space="preserve"> заведующий кафедрой судебной экспертизы, </w:t>
      </w:r>
      <w:proofErr w:type="spellStart"/>
      <w:r w:rsidR="000107AE" w:rsidRPr="00CB6114">
        <w:rPr>
          <w:sz w:val="22"/>
          <w:szCs w:val="22"/>
        </w:rPr>
        <w:t>к.ю.н</w:t>
      </w:r>
      <w:proofErr w:type="spellEnd"/>
      <w:r w:rsidR="000107AE" w:rsidRPr="00CB6114">
        <w:rPr>
          <w:sz w:val="22"/>
          <w:szCs w:val="22"/>
        </w:rPr>
        <w:t xml:space="preserve">., </w:t>
      </w:r>
      <w:r w:rsidR="00CE490B" w:rsidRPr="00CB6114">
        <w:rPr>
          <w:sz w:val="22"/>
          <w:szCs w:val="22"/>
        </w:rPr>
        <w:t>доцент</w:t>
      </w:r>
      <w:r w:rsidR="00310750">
        <w:rPr>
          <w:sz w:val="22"/>
          <w:szCs w:val="22"/>
        </w:rPr>
        <w:t xml:space="preserve">, профессор РАЕ </w:t>
      </w:r>
      <w:r w:rsidR="000107AE" w:rsidRPr="00CB6114">
        <w:rPr>
          <w:sz w:val="22"/>
          <w:szCs w:val="22"/>
        </w:rPr>
        <w:t xml:space="preserve">Юматов </w:t>
      </w:r>
      <w:r w:rsidR="00CB6114" w:rsidRPr="00CB6114">
        <w:rPr>
          <w:sz w:val="22"/>
          <w:szCs w:val="22"/>
        </w:rPr>
        <w:t>В</w:t>
      </w:r>
      <w:r w:rsidR="00CB6114">
        <w:rPr>
          <w:sz w:val="22"/>
          <w:szCs w:val="22"/>
        </w:rPr>
        <w:t>асилий Алексеевич.</w:t>
      </w:r>
    </w:p>
    <w:p w:rsidR="00F50765" w:rsidRPr="00CB6114" w:rsidRDefault="000107AE" w:rsidP="000107AE">
      <w:pPr>
        <w:pStyle w:val="Standard"/>
        <w:ind w:firstLine="705"/>
        <w:jc w:val="both"/>
        <w:rPr>
          <w:sz w:val="22"/>
          <w:szCs w:val="22"/>
        </w:rPr>
      </w:pPr>
      <w:r w:rsidRPr="00CB6114">
        <w:rPr>
          <w:sz w:val="22"/>
          <w:szCs w:val="22"/>
        </w:rPr>
        <w:t>Члены –</w:t>
      </w:r>
      <w:r w:rsidR="00192215">
        <w:rPr>
          <w:sz w:val="22"/>
          <w:szCs w:val="22"/>
        </w:rPr>
        <w:t xml:space="preserve"> </w:t>
      </w:r>
      <w:r w:rsidR="00F50765" w:rsidRPr="00CB6114">
        <w:rPr>
          <w:sz w:val="22"/>
          <w:szCs w:val="22"/>
        </w:rPr>
        <w:t xml:space="preserve">профессор кафедры судебной экспертизы, </w:t>
      </w:r>
      <w:proofErr w:type="spellStart"/>
      <w:r w:rsidR="007F3B49">
        <w:rPr>
          <w:sz w:val="22"/>
          <w:szCs w:val="22"/>
        </w:rPr>
        <w:t>д.ю</w:t>
      </w:r>
      <w:proofErr w:type="gramStart"/>
      <w:r w:rsidR="007F3B49">
        <w:rPr>
          <w:sz w:val="22"/>
          <w:szCs w:val="22"/>
        </w:rPr>
        <w:t>.н</w:t>
      </w:r>
      <w:proofErr w:type="spellEnd"/>
      <w:proofErr w:type="gramEnd"/>
      <w:r w:rsidR="007F3B49">
        <w:rPr>
          <w:sz w:val="22"/>
          <w:szCs w:val="22"/>
        </w:rPr>
        <w:t>, профессор Тимченко В.А.</w:t>
      </w:r>
      <w:r w:rsidR="007903D6">
        <w:rPr>
          <w:sz w:val="22"/>
          <w:szCs w:val="22"/>
        </w:rPr>
        <w:t>;</w:t>
      </w:r>
      <w:r w:rsidR="00F50765" w:rsidRPr="00CB6114">
        <w:rPr>
          <w:sz w:val="22"/>
          <w:szCs w:val="22"/>
        </w:rPr>
        <w:t xml:space="preserve"> </w:t>
      </w:r>
      <w:r w:rsidR="005A3E01" w:rsidRPr="00CB6114">
        <w:rPr>
          <w:sz w:val="22"/>
          <w:szCs w:val="22"/>
        </w:rPr>
        <w:t xml:space="preserve">доцент кафедры судебной экспертизы, </w:t>
      </w:r>
      <w:proofErr w:type="spellStart"/>
      <w:r w:rsidR="005A3E01" w:rsidRPr="00CB6114">
        <w:rPr>
          <w:sz w:val="22"/>
          <w:szCs w:val="22"/>
        </w:rPr>
        <w:t>к.</w:t>
      </w:r>
      <w:r w:rsidR="00310750">
        <w:rPr>
          <w:sz w:val="22"/>
          <w:szCs w:val="22"/>
        </w:rPr>
        <w:t>ю</w:t>
      </w:r>
      <w:r w:rsidR="005A3E01" w:rsidRPr="00CB6114">
        <w:rPr>
          <w:sz w:val="22"/>
          <w:szCs w:val="22"/>
        </w:rPr>
        <w:t>.н</w:t>
      </w:r>
      <w:proofErr w:type="spellEnd"/>
      <w:r w:rsidR="005A3E01" w:rsidRPr="00CB6114">
        <w:rPr>
          <w:sz w:val="22"/>
          <w:szCs w:val="22"/>
        </w:rPr>
        <w:t xml:space="preserve">. </w:t>
      </w:r>
      <w:r w:rsidR="00835718">
        <w:rPr>
          <w:sz w:val="22"/>
          <w:szCs w:val="22"/>
        </w:rPr>
        <w:t>Лапшин В.Е.</w:t>
      </w:r>
      <w:r w:rsidR="007903D6">
        <w:rPr>
          <w:sz w:val="22"/>
          <w:szCs w:val="22"/>
        </w:rPr>
        <w:t>;</w:t>
      </w:r>
      <w:r w:rsidR="00192215">
        <w:rPr>
          <w:sz w:val="22"/>
          <w:szCs w:val="22"/>
        </w:rPr>
        <w:t xml:space="preserve"> доцент кафедры судебной экспертизы, </w:t>
      </w:r>
      <w:proofErr w:type="spellStart"/>
      <w:r w:rsidR="00192215">
        <w:rPr>
          <w:sz w:val="22"/>
          <w:szCs w:val="22"/>
        </w:rPr>
        <w:t>к.ф</w:t>
      </w:r>
      <w:r w:rsidR="007903D6">
        <w:rPr>
          <w:sz w:val="22"/>
          <w:szCs w:val="22"/>
        </w:rPr>
        <w:t>илол.н</w:t>
      </w:r>
      <w:proofErr w:type="spellEnd"/>
      <w:r w:rsidR="007903D6">
        <w:rPr>
          <w:sz w:val="22"/>
          <w:szCs w:val="22"/>
        </w:rPr>
        <w:t xml:space="preserve">., доцент </w:t>
      </w:r>
      <w:proofErr w:type="spellStart"/>
      <w:r w:rsidR="007903D6">
        <w:rPr>
          <w:sz w:val="22"/>
          <w:szCs w:val="22"/>
        </w:rPr>
        <w:t>Новосёлова</w:t>
      </w:r>
      <w:proofErr w:type="spellEnd"/>
      <w:r w:rsidR="007903D6">
        <w:rPr>
          <w:sz w:val="22"/>
          <w:szCs w:val="22"/>
        </w:rPr>
        <w:t xml:space="preserve"> А.Н.;</w:t>
      </w:r>
      <w:r w:rsidR="00192215">
        <w:rPr>
          <w:sz w:val="22"/>
          <w:szCs w:val="22"/>
        </w:rPr>
        <w:t xml:space="preserve"> старший преподаватель кафедры судебной экспертизы Полякова А.В..</w:t>
      </w:r>
    </w:p>
    <w:p w:rsidR="00653197" w:rsidRDefault="00653197" w:rsidP="00653197">
      <w:pPr>
        <w:pStyle w:val="Standard"/>
        <w:ind w:firstLine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Программный комитет конференции:</w:t>
      </w:r>
    </w:p>
    <w:p w:rsidR="00653197" w:rsidRDefault="00653197" w:rsidP="00653197">
      <w:pPr>
        <w:pStyle w:val="Standard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– заведующий кафедрой судебной экспертизы, </w:t>
      </w:r>
      <w:proofErr w:type="spellStart"/>
      <w:r>
        <w:rPr>
          <w:sz w:val="22"/>
          <w:szCs w:val="22"/>
        </w:rPr>
        <w:t>к.ю.н</w:t>
      </w:r>
      <w:proofErr w:type="spellEnd"/>
      <w:r>
        <w:rPr>
          <w:sz w:val="22"/>
          <w:szCs w:val="22"/>
        </w:rPr>
        <w:t>., доцент, профессор РАЕ Юматов Василий Алексеевич.</w:t>
      </w:r>
    </w:p>
    <w:p w:rsidR="00653197" w:rsidRDefault="00653197" w:rsidP="00653197">
      <w:pPr>
        <w:pStyle w:val="Standard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Заместител</w:t>
      </w:r>
      <w:r w:rsidR="00EC54E9" w:rsidRPr="00EC54E9">
        <w:rPr>
          <w:sz w:val="22"/>
          <w:szCs w:val="22"/>
        </w:rPr>
        <w:t>и</w:t>
      </w:r>
      <w:r>
        <w:rPr>
          <w:sz w:val="22"/>
          <w:szCs w:val="22"/>
        </w:rPr>
        <w:t xml:space="preserve"> председателя: </w:t>
      </w:r>
      <w:r w:rsidR="00EC22E4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</w:t>
      </w:r>
      <w:r w:rsidR="00AD60A8">
        <w:rPr>
          <w:sz w:val="22"/>
          <w:szCs w:val="22"/>
        </w:rPr>
        <w:t>ФБУ Приволжского РЦСЭ Минюста России Пронин Владимир Николаевич</w:t>
      </w:r>
      <w:r w:rsidR="00EC54E9">
        <w:rPr>
          <w:sz w:val="22"/>
          <w:szCs w:val="22"/>
        </w:rPr>
        <w:t xml:space="preserve">; </w:t>
      </w:r>
      <w:r w:rsidR="001F08F6">
        <w:rPr>
          <w:sz w:val="22"/>
          <w:szCs w:val="22"/>
        </w:rPr>
        <w:t>директор экспертной группы «</w:t>
      </w:r>
      <w:proofErr w:type="spellStart"/>
      <w:r w:rsidR="001F08F6">
        <w:rPr>
          <w:sz w:val="22"/>
          <w:szCs w:val="22"/>
        </w:rPr>
        <w:t>Вета</w:t>
      </w:r>
      <w:proofErr w:type="spellEnd"/>
      <w:r w:rsidR="001F08F6">
        <w:rPr>
          <w:sz w:val="22"/>
          <w:szCs w:val="22"/>
        </w:rPr>
        <w:t xml:space="preserve">» </w:t>
      </w:r>
      <w:proofErr w:type="spellStart"/>
      <w:r w:rsidR="001F08F6">
        <w:rPr>
          <w:sz w:val="22"/>
          <w:szCs w:val="22"/>
        </w:rPr>
        <w:t>Жарский</w:t>
      </w:r>
      <w:proofErr w:type="spellEnd"/>
      <w:r w:rsidR="001F08F6">
        <w:rPr>
          <w:sz w:val="22"/>
          <w:szCs w:val="22"/>
        </w:rPr>
        <w:t xml:space="preserve"> Дмитрий Павлович, </w:t>
      </w:r>
      <w:r w:rsidR="00EC54E9">
        <w:rPr>
          <w:sz w:val="22"/>
          <w:szCs w:val="22"/>
        </w:rPr>
        <w:t xml:space="preserve">директор </w:t>
      </w:r>
      <w:r w:rsidR="00EA56B8">
        <w:rPr>
          <w:sz w:val="22"/>
          <w:szCs w:val="22"/>
        </w:rPr>
        <w:t xml:space="preserve">ООО </w:t>
      </w:r>
      <w:r w:rsidR="00EC54E9">
        <w:rPr>
          <w:sz w:val="22"/>
          <w:szCs w:val="22"/>
        </w:rPr>
        <w:t>«Центр экспертизы и оценки «Е</w:t>
      </w:r>
      <w:r w:rsidR="001F08F6">
        <w:rPr>
          <w:sz w:val="22"/>
          <w:szCs w:val="22"/>
        </w:rPr>
        <w:t>СИН» Зиновьев Дмитрий Евгеньевич</w:t>
      </w:r>
      <w:r w:rsidR="00EC54E9">
        <w:rPr>
          <w:sz w:val="22"/>
          <w:szCs w:val="22"/>
        </w:rPr>
        <w:t>.</w:t>
      </w:r>
    </w:p>
    <w:p w:rsidR="00653197" w:rsidRDefault="00653197" w:rsidP="000107AE">
      <w:pPr>
        <w:pStyle w:val="Standard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комитета </w:t>
      </w:r>
      <w:r w:rsidR="00FF01C4">
        <w:rPr>
          <w:sz w:val="22"/>
          <w:szCs w:val="22"/>
        </w:rPr>
        <w:t>–</w:t>
      </w:r>
      <w:r>
        <w:rPr>
          <w:sz w:val="22"/>
          <w:szCs w:val="22"/>
        </w:rPr>
        <w:t xml:space="preserve"> профессор</w:t>
      </w:r>
      <w:r w:rsidR="00FF01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кафедры </w:t>
      </w:r>
      <w:r w:rsidR="007F3B49">
        <w:rPr>
          <w:sz w:val="22"/>
          <w:szCs w:val="22"/>
        </w:rPr>
        <w:t>криминалистики</w:t>
      </w:r>
      <w:r>
        <w:rPr>
          <w:sz w:val="22"/>
          <w:szCs w:val="22"/>
        </w:rPr>
        <w:t xml:space="preserve"> Института права </w:t>
      </w:r>
      <w:r w:rsidR="007F3B49">
        <w:rPr>
          <w:sz w:val="22"/>
          <w:szCs w:val="22"/>
        </w:rPr>
        <w:t>ФГ</w:t>
      </w:r>
      <w:r>
        <w:rPr>
          <w:sz w:val="22"/>
          <w:szCs w:val="22"/>
        </w:rPr>
        <w:t>Б</w:t>
      </w:r>
      <w:r w:rsidR="007F3B49">
        <w:rPr>
          <w:sz w:val="22"/>
          <w:szCs w:val="22"/>
        </w:rPr>
        <w:t>О</w:t>
      </w:r>
      <w:r>
        <w:rPr>
          <w:sz w:val="22"/>
          <w:szCs w:val="22"/>
        </w:rPr>
        <w:t>У</w:t>
      </w:r>
      <w:r w:rsidR="007F3B49">
        <w:rPr>
          <w:sz w:val="22"/>
          <w:szCs w:val="22"/>
        </w:rPr>
        <w:t xml:space="preserve"> ВО «Уфимский университет науки и технологий»</w:t>
      </w:r>
      <w:r w:rsidR="007903D6">
        <w:rPr>
          <w:sz w:val="22"/>
          <w:szCs w:val="22"/>
        </w:rPr>
        <w:t xml:space="preserve">, </w:t>
      </w:r>
      <w:proofErr w:type="spellStart"/>
      <w:r w:rsidR="007903D6">
        <w:rPr>
          <w:sz w:val="22"/>
          <w:szCs w:val="22"/>
        </w:rPr>
        <w:t>д.ю.н</w:t>
      </w:r>
      <w:proofErr w:type="spellEnd"/>
      <w:r w:rsidR="007903D6">
        <w:rPr>
          <w:sz w:val="22"/>
          <w:szCs w:val="22"/>
        </w:rPr>
        <w:t xml:space="preserve">., профессор </w:t>
      </w:r>
      <w:proofErr w:type="spellStart"/>
      <w:r w:rsidR="007903D6">
        <w:rPr>
          <w:sz w:val="22"/>
          <w:szCs w:val="22"/>
        </w:rPr>
        <w:t>Аминев</w:t>
      </w:r>
      <w:proofErr w:type="spellEnd"/>
      <w:r w:rsidR="007903D6">
        <w:rPr>
          <w:sz w:val="22"/>
          <w:szCs w:val="22"/>
        </w:rPr>
        <w:t xml:space="preserve"> Ф.Г.;</w:t>
      </w:r>
      <w:r>
        <w:rPr>
          <w:sz w:val="22"/>
          <w:szCs w:val="22"/>
        </w:rPr>
        <w:t xml:space="preserve"> </w:t>
      </w:r>
      <w:r w:rsidR="00AD60A8">
        <w:rPr>
          <w:sz w:val="22"/>
          <w:szCs w:val="22"/>
        </w:rPr>
        <w:t xml:space="preserve">заведующий кафедрой аналитической и медицинской химии химического факультета ННГУ, </w:t>
      </w:r>
      <w:proofErr w:type="spellStart"/>
      <w:r w:rsidR="00AD60A8">
        <w:rPr>
          <w:sz w:val="22"/>
          <w:szCs w:val="22"/>
        </w:rPr>
        <w:t>д.хим.н</w:t>
      </w:r>
      <w:proofErr w:type="spellEnd"/>
      <w:r w:rsidR="00AD60A8">
        <w:rPr>
          <w:sz w:val="22"/>
          <w:szCs w:val="22"/>
        </w:rPr>
        <w:t xml:space="preserve">., профессор Князев А.В.; </w:t>
      </w:r>
      <w:r>
        <w:rPr>
          <w:sz w:val="22"/>
          <w:szCs w:val="22"/>
        </w:rPr>
        <w:t xml:space="preserve">профессор кафедры судебной экспертизы, </w:t>
      </w:r>
      <w:proofErr w:type="spellStart"/>
      <w:r>
        <w:rPr>
          <w:sz w:val="22"/>
          <w:szCs w:val="22"/>
        </w:rPr>
        <w:t>д.ю.н</w:t>
      </w:r>
      <w:proofErr w:type="spellEnd"/>
      <w:r>
        <w:rPr>
          <w:sz w:val="22"/>
          <w:szCs w:val="22"/>
        </w:rPr>
        <w:t>., профессор</w:t>
      </w:r>
      <w:r w:rsidR="007903D6">
        <w:rPr>
          <w:sz w:val="22"/>
          <w:szCs w:val="22"/>
        </w:rPr>
        <w:t xml:space="preserve">, заслуженный юрист Российской Федерации </w:t>
      </w:r>
      <w:proofErr w:type="spellStart"/>
      <w:r w:rsidR="007903D6">
        <w:rPr>
          <w:sz w:val="22"/>
          <w:szCs w:val="22"/>
        </w:rPr>
        <w:t>Лубин</w:t>
      </w:r>
      <w:proofErr w:type="spellEnd"/>
      <w:r w:rsidR="007903D6">
        <w:rPr>
          <w:sz w:val="22"/>
          <w:szCs w:val="22"/>
        </w:rPr>
        <w:t xml:space="preserve"> А.Ф.;</w:t>
      </w:r>
      <w:r>
        <w:rPr>
          <w:sz w:val="22"/>
          <w:szCs w:val="22"/>
        </w:rPr>
        <w:t xml:space="preserve"> профессор кафедры квантовой радиофизики и электроники радиофизического факультета ННГУ, </w:t>
      </w:r>
      <w:proofErr w:type="spellStart"/>
      <w:r>
        <w:rPr>
          <w:sz w:val="22"/>
          <w:szCs w:val="22"/>
        </w:rPr>
        <w:t>д.тех</w:t>
      </w:r>
      <w:r w:rsidR="007903D6">
        <w:rPr>
          <w:sz w:val="22"/>
          <w:szCs w:val="22"/>
        </w:rPr>
        <w:t>н.н</w:t>
      </w:r>
      <w:proofErr w:type="spellEnd"/>
      <w:r w:rsidR="007903D6">
        <w:rPr>
          <w:sz w:val="22"/>
          <w:szCs w:val="22"/>
        </w:rPr>
        <w:t>., профессор Оболенский С.В.;</w:t>
      </w:r>
      <w:r>
        <w:rPr>
          <w:sz w:val="22"/>
          <w:szCs w:val="22"/>
        </w:rPr>
        <w:t xml:space="preserve"> </w:t>
      </w:r>
      <w:r w:rsidR="00E23CE8">
        <w:rPr>
          <w:sz w:val="22"/>
          <w:szCs w:val="22"/>
        </w:rPr>
        <w:t xml:space="preserve">заведующий кафедрой теоретической и прикладной лингвистики ИФИЖ ННГУ, </w:t>
      </w:r>
      <w:proofErr w:type="spellStart"/>
      <w:r w:rsidR="00E23CE8">
        <w:rPr>
          <w:sz w:val="22"/>
          <w:szCs w:val="22"/>
        </w:rPr>
        <w:t>д.филол.н</w:t>
      </w:r>
      <w:proofErr w:type="spellEnd"/>
      <w:r w:rsidR="00E23CE8">
        <w:rPr>
          <w:sz w:val="22"/>
          <w:szCs w:val="22"/>
        </w:rPr>
        <w:t>., а</w:t>
      </w:r>
      <w:r w:rsidR="00DF6C37">
        <w:rPr>
          <w:sz w:val="22"/>
          <w:szCs w:val="22"/>
        </w:rPr>
        <w:t>кадемик отраслевой А</w:t>
      </w:r>
      <w:r w:rsidR="00E23CE8" w:rsidRPr="00E23CE8">
        <w:rPr>
          <w:sz w:val="22"/>
          <w:szCs w:val="22"/>
        </w:rPr>
        <w:t>кадемии наук</w:t>
      </w:r>
      <w:r w:rsidR="00E23CE8">
        <w:rPr>
          <w:sz w:val="22"/>
          <w:szCs w:val="22"/>
        </w:rPr>
        <w:t xml:space="preserve"> Радбиль Т.Б.</w:t>
      </w:r>
    </w:p>
    <w:p w:rsidR="000107AE" w:rsidRDefault="00D538D0" w:rsidP="000107AE">
      <w:pPr>
        <w:pStyle w:val="Standard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Секретарь конференции</w:t>
      </w:r>
      <w:r w:rsidR="000107AE" w:rsidRPr="00CB6114">
        <w:rPr>
          <w:sz w:val="22"/>
          <w:szCs w:val="22"/>
        </w:rPr>
        <w:t xml:space="preserve"> – </w:t>
      </w:r>
      <w:r w:rsidR="00DD6825">
        <w:rPr>
          <w:sz w:val="22"/>
          <w:szCs w:val="22"/>
        </w:rPr>
        <w:t>Захаров</w:t>
      </w:r>
      <w:r w:rsidR="0036305F">
        <w:rPr>
          <w:sz w:val="22"/>
          <w:szCs w:val="22"/>
        </w:rPr>
        <w:t xml:space="preserve"> Руслан</w:t>
      </w:r>
      <w:r w:rsidR="00DD6825">
        <w:rPr>
          <w:sz w:val="22"/>
          <w:szCs w:val="22"/>
        </w:rPr>
        <w:t xml:space="preserve"> Иван</w:t>
      </w:r>
      <w:r w:rsidR="0036305F">
        <w:rPr>
          <w:sz w:val="22"/>
          <w:szCs w:val="22"/>
        </w:rPr>
        <w:t>ович.</w:t>
      </w:r>
    </w:p>
    <w:p w:rsidR="00D37794" w:rsidRDefault="00D37794" w:rsidP="000107AE">
      <w:pPr>
        <w:pStyle w:val="Standard"/>
        <w:ind w:firstLine="705"/>
        <w:jc w:val="both"/>
        <w:rPr>
          <w:sz w:val="22"/>
          <w:szCs w:val="22"/>
        </w:rPr>
      </w:pPr>
    </w:p>
    <w:p w:rsidR="00D37794" w:rsidRDefault="00D37794" w:rsidP="000107AE">
      <w:pPr>
        <w:pStyle w:val="Standard"/>
        <w:ind w:firstLine="705"/>
        <w:jc w:val="both"/>
        <w:rPr>
          <w:sz w:val="22"/>
          <w:szCs w:val="22"/>
        </w:rPr>
      </w:pPr>
    </w:p>
    <w:p w:rsidR="00D37794" w:rsidRDefault="00D37794" w:rsidP="00D37794">
      <w:pPr>
        <w:pStyle w:val="Standard"/>
        <w:ind w:firstLine="705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29FFE19F" wp14:editId="587F66C7">
            <wp:simplePos x="0" y="0"/>
            <wp:positionH relativeFrom="column">
              <wp:posOffset>2882265</wp:posOffset>
            </wp:positionH>
            <wp:positionV relativeFrom="paragraph">
              <wp:posOffset>6350</wp:posOffset>
            </wp:positionV>
            <wp:extent cx="581025" cy="6210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794" w:rsidRPr="00D73CD7" w:rsidRDefault="00D37794" w:rsidP="00D37794">
      <w:pPr>
        <w:pStyle w:val="Standard"/>
        <w:ind w:firstLine="705"/>
        <w:jc w:val="both"/>
        <w:rPr>
          <w:sz w:val="22"/>
          <w:szCs w:val="22"/>
        </w:rPr>
      </w:pPr>
      <w:r w:rsidRPr="00D73CD7">
        <w:rPr>
          <w:sz w:val="22"/>
          <w:szCs w:val="22"/>
        </w:rPr>
        <w:t>Председатель оргкомитета</w:t>
      </w:r>
    </w:p>
    <w:p w:rsidR="00D37794" w:rsidRPr="00D73CD7" w:rsidRDefault="00D37794" w:rsidP="00D37794">
      <w:pPr>
        <w:pStyle w:val="Standard"/>
        <w:ind w:firstLine="705"/>
        <w:jc w:val="both"/>
        <w:rPr>
          <w:sz w:val="22"/>
          <w:szCs w:val="22"/>
        </w:rPr>
      </w:pPr>
      <w:r w:rsidRPr="00D73CD7">
        <w:rPr>
          <w:sz w:val="22"/>
          <w:szCs w:val="22"/>
        </w:rPr>
        <w:t>конференции</w:t>
      </w:r>
      <w:r w:rsidRPr="00D73CD7">
        <w:rPr>
          <w:sz w:val="22"/>
          <w:szCs w:val="22"/>
        </w:rPr>
        <w:tab/>
      </w:r>
      <w:r w:rsidRPr="00D73CD7">
        <w:rPr>
          <w:sz w:val="22"/>
          <w:szCs w:val="22"/>
        </w:rPr>
        <w:tab/>
      </w:r>
      <w:r w:rsidRPr="00D73CD7">
        <w:rPr>
          <w:sz w:val="22"/>
          <w:szCs w:val="22"/>
        </w:rPr>
        <w:tab/>
      </w:r>
      <w:r w:rsidRPr="00D73CD7">
        <w:rPr>
          <w:sz w:val="22"/>
          <w:szCs w:val="22"/>
        </w:rPr>
        <w:tab/>
      </w:r>
      <w:r w:rsidRPr="00D73CD7">
        <w:rPr>
          <w:sz w:val="22"/>
          <w:szCs w:val="22"/>
        </w:rPr>
        <w:tab/>
      </w:r>
      <w:r w:rsidRPr="00D73CD7">
        <w:rPr>
          <w:sz w:val="22"/>
          <w:szCs w:val="22"/>
        </w:rPr>
        <w:tab/>
      </w:r>
      <w:r w:rsidRPr="00D73CD7">
        <w:rPr>
          <w:sz w:val="22"/>
          <w:szCs w:val="22"/>
        </w:rPr>
        <w:tab/>
      </w:r>
      <w:r w:rsidRPr="00D73CD7">
        <w:rPr>
          <w:sz w:val="22"/>
          <w:szCs w:val="22"/>
        </w:rPr>
        <w:tab/>
        <w:t>Черных Е.Е.</w:t>
      </w:r>
    </w:p>
    <w:p w:rsidR="00D37794" w:rsidRPr="00CB6114" w:rsidRDefault="00D37794" w:rsidP="000107AE">
      <w:pPr>
        <w:pStyle w:val="Standard"/>
        <w:ind w:firstLine="705"/>
        <w:jc w:val="both"/>
        <w:rPr>
          <w:sz w:val="22"/>
          <w:szCs w:val="22"/>
        </w:rPr>
      </w:pPr>
      <w:bookmarkStart w:id="0" w:name="_GoBack"/>
      <w:bookmarkEnd w:id="0"/>
    </w:p>
    <w:sectPr w:rsidR="00D37794" w:rsidRPr="00CB6114" w:rsidSect="00BD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E7635"/>
    <w:multiLevelType w:val="hybridMultilevel"/>
    <w:tmpl w:val="A7027FE4"/>
    <w:lvl w:ilvl="0" w:tplc="95F2F21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7AE"/>
    <w:rsid w:val="000107AE"/>
    <w:rsid w:val="000121FB"/>
    <w:rsid w:val="000375E8"/>
    <w:rsid w:val="0007485C"/>
    <w:rsid w:val="00173303"/>
    <w:rsid w:val="00180A24"/>
    <w:rsid w:val="00192215"/>
    <w:rsid w:val="001E02AC"/>
    <w:rsid w:val="001F08F6"/>
    <w:rsid w:val="002374C2"/>
    <w:rsid w:val="00250D80"/>
    <w:rsid w:val="002B29C4"/>
    <w:rsid w:val="00305A94"/>
    <w:rsid w:val="00310750"/>
    <w:rsid w:val="0036305F"/>
    <w:rsid w:val="003772CC"/>
    <w:rsid w:val="00381587"/>
    <w:rsid w:val="00416E60"/>
    <w:rsid w:val="00422A72"/>
    <w:rsid w:val="0042673D"/>
    <w:rsid w:val="00426B56"/>
    <w:rsid w:val="004A1F72"/>
    <w:rsid w:val="004B3F18"/>
    <w:rsid w:val="004D472D"/>
    <w:rsid w:val="004E3D02"/>
    <w:rsid w:val="00511902"/>
    <w:rsid w:val="00524380"/>
    <w:rsid w:val="00554FCB"/>
    <w:rsid w:val="00575522"/>
    <w:rsid w:val="005A3E01"/>
    <w:rsid w:val="00604544"/>
    <w:rsid w:val="006360D9"/>
    <w:rsid w:val="00653197"/>
    <w:rsid w:val="006C1F8C"/>
    <w:rsid w:val="006D46D2"/>
    <w:rsid w:val="007903D6"/>
    <w:rsid w:val="007F3B49"/>
    <w:rsid w:val="00835718"/>
    <w:rsid w:val="00912141"/>
    <w:rsid w:val="00912480"/>
    <w:rsid w:val="009218E1"/>
    <w:rsid w:val="009350BA"/>
    <w:rsid w:val="0095277C"/>
    <w:rsid w:val="00984B68"/>
    <w:rsid w:val="009A0A33"/>
    <w:rsid w:val="009A6C69"/>
    <w:rsid w:val="009B094F"/>
    <w:rsid w:val="009F0EB6"/>
    <w:rsid w:val="00A111FF"/>
    <w:rsid w:val="00A43957"/>
    <w:rsid w:val="00A857B8"/>
    <w:rsid w:val="00AA10C3"/>
    <w:rsid w:val="00AD60A8"/>
    <w:rsid w:val="00B016E5"/>
    <w:rsid w:val="00B16496"/>
    <w:rsid w:val="00B16674"/>
    <w:rsid w:val="00BD5355"/>
    <w:rsid w:val="00C5603D"/>
    <w:rsid w:val="00C97FA0"/>
    <w:rsid w:val="00CB6114"/>
    <w:rsid w:val="00CE0277"/>
    <w:rsid w:val="00CE490B"/>
    <w:rsid w:val="00CE5563"/>
    <w:rsid w:val="00D37794"/>
    <w:rsid w:val="00D538D0"/>
    <w:rsid w:val="00D86183"/>
    <w:rsid w:val="00DD6825"/>
    <w:rsid w:val="00DF6C37"/>
    <w:rsid w:val="00E16021"/>
    <w:rsid w:val="00E23CE8"/>
    <w:rsid w:val="00E263D6"/>
    <w:rsid w:val="00EA56B8"/>
    <w:rsid w:val="00EC22E4"/>
    <w:rsid w:val="00EC54E9"/>
    <w:rsid w:val="00EE101F"/>
    <w:rsid w:val="00EE68C6"/>
    <w:rsid w:val="00F50765"/>
    <w:rsid w:val="00FF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07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0107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 экспертиза</dc:creator>
  <cp:lastModifiedBy>Чурина Елена Алексеевна</cp:lastModifiedBy>
  <cp:revision>9</cp:revision>
  <cp:lastPrinted>2023-11-29T08:45:00Z</cp:lastPrinted>
  <dcterms:created xsi:type="dcterms:W3CDTF">2023-11-28T05:57:00Z</dcterms:created>
  <dcterms:modified xsi:type="dcterms:W3CDTF">2023-12-08T08:51:00Z</dcterms:modified>
</cp:coreProperties>
</file>